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E772" w14:textId="7C38BF25" w:rsidR="00B40A8C" w:rsidRPr="00302DED" w:rsidRDefault="00B40A8C" w:rsidP="00302DED">
      <w:pPr>
        <w:pStyle w:val="font8"/>
        <w:rPr>
          <w:rFonts w:ascii="Raleway" w:hAnsi="Raleway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48039B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  <w:u w:val="single"/>
        </w:rPr>
      </w:pPr>
      <w:r w:rsidRPr="00747003">
        <w:rPr>
          <w:rStyle w:val="Strong"/>
          <w:rFonts w:ascii="Raleway" w:hAnsi="Raleway"/>
          <w:color w:val="0E101A"/>
          <w:sz w:val="28"/>
          <w:szCs w:val="28"/>
          <w:u w:val="single"/>
        </w:rPr>
        <w:t>Long Term Business List</w:t>
      </w:r>
    </w:p>
    <w:p w14:paraId="21BF4227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Partnership Agreement</w:t>
      </w:r>
      <w:r w:rsidRPr="00747003">
        <w:rPr>
          <w:color w:val="0E101A"/>
          <w:sz w:val="28"/>
          <w:szCs w:val="28"/>
        </w:rPr>
        <w:t>​</w:t>
      </w:r>
    </w:p>
    <w:p w14:paraId="41599AEC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>One-Sided Buy&amp; Sell</w:t>
      </w:r>
    </w:p>
    <w:p w14:paraId="259937E3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Buy &amp; Sell Agreement Partners</w:t>
      </w:r>
    </w:p>
    <w:p w14:paraId="0201C561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Key Man Cover</w:t>
      </w:r>
    </w:p>
    <w:p w14:paraId="18FDB969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Contingent Liability -Financed Items</w:t>
      </w:r>
    </w:p>
    <w:p w14:paraId="58BEBA33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Signed Surety for The Business</w:t>
      </w:r>
    </w:p>
    <w:p w14:paraId="27FA2B31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Debit or Credit Loan Accounts</w:t>
      </w:r>
    </w:p>
    <w:p w14:paraId="4357C986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Share Options</w:t>
      </w:r>
    </w:p>
    <w:p w14:paraId="19DAE18A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Pension Fund (Staff)</w:t>
      </w:r>
    </w:p>
    <w:p w14:paraId="7D0B2606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0"/>
          <w:szCs w:val="20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Staff Group Benefits </w:t>
      </w:r>
      <w:r w:rsidRPr="00747003">
        <w:rPr>
          <w:rFonts w:ascii="Raleway" w:hAnsi="Raleway"/>
          <w:color w:val="0E101A"/>
          <w:sz w:val="20"/>
          <w:szCs w:val="20"/>
        </w:rPr>
        <w:t>(Death, Disability, Income Protection, and Dreaded Disease)</w:t>
      </w:r>
    </w:p>
    <w:p w14:paraId="2FBEAB8B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Medical Aid (Staff)</w:t>
      </w:r>
    </w:p>
    <w:p w14:paraId="40C7B49C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Medical Gap Cover</w:t>
      </w:r>
    </w:p>
    <w:p w14:paraId="48689897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Business Structure</w:t>
      </w:r>
    </w:p>
    <w:p w14:paraId="6FB2C37A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Trust Structure</w:t>
      </w:r>
    </w:p>
    <w:p w14:paraId="38020B5E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Last Will &amp; Testament</w:t>
      </w:r>
    </w:p>
    <w:p w14:paraId="417AEC4A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Continuation Plan</w:t>
      </w:r>
    </w:p>
    <w:p w14:paraId="23C7B63D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​​​​​​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Business Finance</w:t>
      </w:r>
    </w:p>
    <w:p w14:paraId="3FA71674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Long term liabilities</w:t>
      </w:r>
    </w:p>
    <w:p w14:paraId="0815473F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Fixed Assets</w:t>
      </w:r>
    </w:p>
    <w:p w14:paraId="335AECF7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Loans to outsiders</w:t>
      </w:r>
    </w:p>
    <w:p w14:paraId="6987E964" w14:textId="11E42FE2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Creditors (Bad debt)</w:t>
      </w:r>
    </w:p>
    <w:p w14:paraId="1E1189EE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Loans to directors</w:t>
      </w:r>
    </w:p>
    <w:p w14:paraId="21E538D1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Large debtors (individuals who owe large amounts)</w:t>
      </w:r>
    </w:p>
    <w:p w14:paraId="71C17D18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Deferred compensation</w:t>
      </w:r>
    </w:p>
    <w:p w14:paraId="26E8F363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Short term finance</w:t>
      </w:r>
    </w:p>
    <w:p w14:paraId="51CDE592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Workman's Compensation</w:t>
      </w:r>
    </w:p>
    <w:p w14:paraId="62ECEC40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Compliance with laws applicable to your industry</w:t>
      </w:r>
    </w:p>
    <w:p w14:paraId="363047C4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Tax Planning</w:t>
      </w:r>
    </w:p>
    <w:p w14:paraId="753DEEFC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Agreements for most of the items above</w:t>
      </w:r>
    </w:p>
    <w:p w14:paraId="64063002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Investments</w:t>
      </w:r>
    </w:p>
    <w:p w14:paraId="5C6C9D4F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Exit Strategy</w:t>
      </w:r>
    </w:p>
    <w:p w14:paraId="4DDBBEB5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Structured Loans to Repay Loan Accounts</w:t>
      </w:r>
    </w:p>
    <w:p w14:paraId="02300BE3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color w:val="0E101A"/>
          <w:sz w:val="28"/>
          <w:szCs w:val="28"/>
        </w:rPr>
        <w:t>​</w:t>
      </w:r>
      <w:r w:rsidRPr="00747003">
        <w:rPr>
          <w:rFonts w:ascii="Raleway" w:hAnsi="Raleway"/>
          <w:color w:val="0E101A"/>
          <w:sz w:val="28"/>
          <w:szCs w:val="28"/>
        </w:rPr>
        <w:t xml:space="preserve"> </w:t>
      </w:r>
      <w:r w:rsidRPr="00747003">
        <w:rPr>
          <w:rFonts w:ascii="Segoe UI Symbol" w:hAnsi="Segoe UI Symbol" w:cs="Segoe UI Symbol"/>
          <w:color w:val="0E101A"/>
          <w:sz w:val="28"/>
          <w:szCs w:val="28"/>
        </w:rPr>
        <w:t>☐</w:t>
      </w:r>
      <w:r w:rsidRPr="00747003">
        <w:rPr>
          <w:rFonts w:ascii="Raleway" w:hAnsi="Raleway"/>
          <w:color w:val="0E101A"/>
          <w:sz w:val="28"/>
          <w:szCs w:val="28"/>
        </w:rPr>
        <w:t xml:space="preserve"> Appoint A Protege</w:t>
      </w:r>
      <w:r w:rsidRPr="00747003">
        <w:rPr>
          <w:color w:val="0E101A"/>
          <w:sz w:val="28"/>
          <w:szCs w:val="28"/>
        </w:rPr>
        <w:t>​​​</w:t>
      </w:r>
    </w:p>
    <w:p w14:paraId="0844A6AF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rFonts w:ascii="Raleway" w:hAnsi="Raleway"/>
          <w:color w:val="0E101A"/>
          <w:sz w:val="28"/>
          <w:szCs w:val="28"/>
        </w:rPr>
        <w:t> </w:t>
      </w:r>
    </w:p>
    <w:p w14:paraId="4CBB494A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rFonts w:ascii="Raleway" w:hAnsi="Raleway"/>
          <w:color w:val="0E101A"/>
          <w:sz w:val="28"/>
          <w:szCs w:val="28"/>
        </w:rPr>
        <w:lastRenderedPageBreak/>
        <w:t>This list created by Albert Schuurman is the property of AS Brokers CC, a registered financial service provider in South Africa. Business owners can use this list worldwide to start the discussion process with advisors and planners. </w:t>
      </w:r>
    </w:p>
    <w:p w14:paraId="47F771D1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rFonts w:ascii="Raleway" w:hAnsi="Raleway"/>
          <w:color w:val="0E101A"/>
          <w:sz w:val="28"/>
          <w:szCs w:val="28"/>
        </w:rPr>
        <w:t>Contact Albert via the website </w:t>
      </w:r>
      <w:hyperlink r:id="rId4" w:tgtFrame="_blank" w:history="1">
        <w:r w:rsidRPr="00747003">
          <w:rPr>
            <w:rStyle w:val="Hyperlink"/>
            <w:rFonts w:ascii="Raleway" w:hAnsi="Raleway"/>
            <w:color w:val="4A6EE0"/>
            <w:sz w:val="28"/>
            <w:szCs w:val="28"/>
          </w:rPr>
          <w:t>www.asbrokers.co.za</w:t>
        </w:r>
      </w:hyperlink>
      <w:r w:rsidRPr="00747003">
        <w:rPr>
          <w:rFonts w:ascii="Raleway" w:hAnsi="Raleway"/>
          <w:color w:val="0E101A"/>
          <w:sz w:val="28"/>
          <w:szCs w:val="28"/>
        </w:rPr>
        <w:t>, or you can send a mail to </w:t>
      </w:r>
      <w:hyperlink r:id="rId5" w:tgtFrame="_blank" w:history="1">
        <w:r w:rsidRPr="00747003">
          <w:rPr>
            <w:rStyle w:val="Hyperlink"/>
            <w:rFonts w:ascii="Raleway" w:hAnsi="Raleway"/>
            <w:color w:val="4A6EE0"/>
            <w:sz w:val="28"/>
            <w:szCs w:val="28"/>
          </w:rPr>
          <w:t>marketing@asbrokers.co.za</w:t>
        </w:r>
      </w:hyperlink>
      <w:r w:rsidRPr="00747003">
        <w:rPr>
          <w:rFonts w:ascii="Raleway" w:hAnsi="Raleway"/>
          <w:color w:val="0E101A"/>
          <w:sz w:val="28"/>
          <w:szCs w:val="28"/>
        </w:rPr>
        <w:t> to get advice on items on the list. Our list is a work in progress, and we will add more services as our business grows.</w:t>
      </w:r>
    </w:p>
    <w:p w14:paraId="7AD63697" w14:textId="77777777" w:rsidR="00747003" w:rsidRPr="00747003" w:rsidRDefault="00747003" w:rsidP="00747003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</w:rPr>
      </w:pPr>
      <w:r w:rsidRPr="00747003">
        <w:rPr>
          <w:rFonts w:ascii="Raleway" w:hAnsi="Raleway"/>
          <w:color w:val="0E101A"/>
          <w:sz w:val="28"/>
          <w:szCs w:val="28"/>
        </w:rPr>
        <w:t>Albert Schuurman.</w:t>
      </w:r>
    </w:p>
    <w:p w14:paraId="3E8630CD" w14:textId="77777777" w:rsidR="0023468E" w:rsidRPr="00747003" w:rsidRDefault="0023468E">
      <w:pPr>
        <w:rPr>
          <w:rFonts w:ascii="Raleway" w:hAnsi="Raleway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3468E" w:rsidRPr="00747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ED"/>
    <w:rsid w:val="0023468E"/>
    <w:rsid w:val="00302DED"/>
    <w:rsid w:val="00747003"/>
    <w:rsid w:val="00B4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5C30"/>
  <w15:chartTrackingRefBased/>
  <w15:docId w15:val="{BED3A2BD-763D-4F7D-88DD-B5BB98CB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0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wixguard">
    <w:name w:val="wixguard"/>
    <w:basedOn w:val="DefaultParagraphFont"/>
    <w:rsid w:val="00302DED"/>
  </w:style>
  <w:style w:type="character" w:styleId="Hyperlink">
    <w:name w:val="Hyperlink"/>
    <w:basedOn w:val="DefaultParagraphFont"/>
    <w:uiPriority w:val="99"/>
    <w:unhideWhenUsed/>
    <w:rsid w:val="00B40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A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47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asbrokers.co.za" TargetMode="External"/><Relationship Id="rId4" Type="http://schemas.openxmlformats.org/officeDocument/2006/relationships/hyperlink" Target="http://www.asbroker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Schuurman</dc:creator>
  <cp:keywords/>
  <dc:description/>
  <cp:lastModifiedBy>Albert Schuurman</cp:lastModifiedBy>
  <cp:revision>2</cp:revision>
  <cp:lastPrinted>2021-10-03T12:05:00Z</cp:lastPrinted>
  <dcterms:created xsi:type="dcterms:W3CDTF">2021-10-03T12:22:00Z</dcterms:created>
  <dcterms:modified xsi:type="dcterms:W3CDTF">2021-10-03T12:22:00Z</dcterms:modified>
</cp:coreProperties>
</file>